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02" w:rsidRDefault="00474202" w:rsidP="00474202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 документации о закупке</w:t>
      </w:r>
    </w:p>
    <w:p w:rsidR="00474202" w:rsidRDefault="00474202" w:rsidP="00474202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="00493F86">
        <w:rPr>
          <w:rFonts w:ascii="Tahoma" w:hAnsi="Tahoma" w:cs="Tahoma"/>
          <w:b/>
          <w:szCs w:val="20"/>
        </w:rPr>
        <w:t xml:space="preserve"> </w:t>
      </w:r>
      <w:r w:rsidR="00493F86" w:rsidRPr="00493F86">
        <w:rPr>
          <w:rFonts w:ascii="Tahoma" w:hAnsi="Tahoma" w:cs="Tahoma"/>
          <w:b/>
          <w:szCs w:val="20"/>
        </w:rPr>
        <w:t xml:space="preserve">Пензенского </w:t>
      </w:r>
      <w:r w:rsidRPr="00493F86">
        <w:rPr>
          <w:rFonts w:ascii="Tahoma" w:hAnsi="Tahoma" w:cs="Tahoma"/>
          <w:b/>
          <w:szCs w:val="20"/>
        </w:rPr>
        <w:t xml:space="preserve">  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474202" w:rsidRDefault="00474202" w:rsidP="00474202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 xml:space="preserve">оказание </w:t>
      </w:r>
      <w:proofErr w:type="spellStart"/>
      <w:r>
        <w:rPr>
          <w:rFonts w:ascii="Tahoma" w:hAnsi="Tahoma" w:cs="Tahoma"/>
          <w:szCs w:val="20"/>
        </w:rPr>
        <w:t>клининговых</w:t>
      </w:r>
      <w:proofErr w:type="spellEnd"/>
      <w:r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74202" w:rsidRDefault="00474202" w:rsidP="00474202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CB2CE3">
        <w:rPr>
          <w:rFonts w:ascii="Tahoma" w:hAnsi="Tahoma" w:cs="Tahoma"/>
          <w:szCs w:val="20"/>
        </w:rPr>
        <w:t xml:space="preserve"> с 01.01.2026</w:t>
      </w:r>
    </w:p>
    <w:p w:rsidR="00474202" w:rsidRDefault="00474202" w:rsidP="004742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CB2CE3">
        <w:rPr>
          <w:rFonts w:ascii="Tahoma" w:hAnsi="Tahoma" w:cs="Tahoma"/>
          <w:szCs w:val="20"/>
        </w:rPr>
        <w:t>31.12.2026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474202" w:rsidRDefault="00474202" w:rsidP="00474202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74202" w:rsidRDefault="00474202" w:rsidP="00474202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74202" w:rsidRDefault="00474202" w:rsidP="00474202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>
        <w:rPr>
          <w:rFonts w:ascii="Tahoma" w:hAnsi="Tahoma" w:cs="Tahoma"/>
          <w:szCs w:val="20"/>
        </w:rPr>
        <w:t>электрощитовой</w:t>
      </w:r>
      <w:proofErr w:type="spellEnd"/>
      <w:r>
        <w:rPr>
          <w:rFonts w:ascii="Tahoma" w:hAnsi="Tahoma" w:cs="Tahoma"/>
          <w:szCs w:val="20"/>
        </w:rPr>
        <w:t xml:space="preserve">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93F8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74202" w:rsidRDefault="00474202" w:rsidP="00474202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74202" w:rsidRDefault="00474202" w:rsidP="00474202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474202" w:rsidRDefault="00474202" w:rsidP="00474202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74202" w:rsidRDefault="00474202" w:rsidP="00474202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74202" w:rsidRDefault="00474202" w:rsidP="00474202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74202" w:rsidRDefault="00474202" w:rsidP="00474202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B03FE8" w:rsidRPr="00B03FE8" w:rsidRDefault="00B03FE8" w:rsidP="00B03FE8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B03FE8"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B03FE8" w:rsidRPr="00B03FE8" w:rsidRDefault="00B03FE8" w:rsidP="00B03FE8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B03FE8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proofErr w:type="spellStart"/>
      <w:r w:rsidRPr="00B03FE8">
        <w:rPr>
          <w:rFonts w:ascii="Tahoma" w:hAnsi="Tahoma" w:cs="Tahoma"/>
          <w:szCs w:val="20"/>
        </w:rPr>
        <w:t>моюще</w:t>
      </w:r>
      <w:proofErr w:type="spellEnd"/>
      <w:r w:rsidRPr="00B03FE8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B03FE8" w:rsidRPr="00B03FE8" w:rsidRDefault="00B03FE8" w:rsidP="00B03FE8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B03FE8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B03FE8" w:rsidRPr="00B03FE8" w:rsidRDefault="00B03FE8" w:rsidP="00B03FE8">
      <w:pPr>
        <w:numPr>
          <w:ilvl w:val="0"/>
          <w:numId w:val="15"/>
        </w:numPr>
        <w:snapToGrid w:val="0"/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</w:rPr>
      </w:pPr>
      <w:r w:rsidRPr="00B03FE8">
        <w:rPr>
          <w:rFonts w:ascii="Tahoma" w:eastAsia="Times New Roman" w:hAnsi="Tahoma" w:cs="Tahoma"/>
          <w:b/>
          <w:szCs w:val="20"/>
        </w:rPr>
        <w:t>Порядок расчетов:</w:t>
      </w:r>
    </w:p>
    <w:p w:rsidR="00B03FE8" w:rsidRPr="00B03FE8" w:rsidRDefault="00B03FE8" w:rsidP="00B03FE8">
      <w:pPr>
        <w:overflowPunct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B03FE8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B03FE8">
        <w:rPr>
          <w:rFonts w:ascii="Tahoma" w:hAnsi="Tahoma" w:cs="Tahoma"/>
          <w:szCs w:val="20"/>
        </w:rPr>
        <w:t xml:space="preserve"> </w:t>
      </w:r>
    </w:p>
    <w:p w:rsidR="00B03FE8" w:rsidRPr="00B03FE8" w:rsidRDefault="00B03FE8" w:rsidP="00B03FE8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i/>
          <w:szCs w:val="20"/>
        </w:rPr>
      </w:pPr>
      <w:r w:rsidRPr="00B03FE8">
        <w:rPr>
          <w:rFonts w:ascii="Tahoma" w:hAnsi="Tahoma" w:cs="Tahoma"/>
          <w:bCs/>
          <w:szCs w:val="20"/>
        </w:rPr>
        <w:t xml:space="preserve">окончательный расчёт за оказанные Услуги, производится </w:t>
      </w:r>
      <w:r w:rsidRPr="00B03FE8">
        <w:rPr>
          <w:rFonts w:ascii="Tahoma" w:hAnsi="Tahoma" w:cs="Tahoma"/>
        </w:rPr>
        <w:t xml:space="preserve">в течение 7 рабочих дней с даты подписания Заказчиком подписанного и направленного Исполнителем акта сдачи-приемки </w:t>
      </w:r>
      <w:r w:rsidRPr="00B03FE8">
        <w:rPr>
          <w:rFonts w:ascii="Tahoma" w:hAnsi="Tahoma" w:cs="Tahoma"/>
          <w:i/>
        </w:rPr>
        <w:t>оказанных Услуг</w:t>
      </w:r>
      <w:r w:rsidRPr="00B03FE8">
        <w:rPr>
          <w:rFonts w:ascii="Tahoma" w:hAnsi="Tahoma" w:cs="Tahoma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</w:t>
      </w:r>
      <w:r w:rsidRPr="00B03FE8">
        <w:rPr>
          <w:rFonts w:ascii="Tahoma" w:hAnsi="Tahoma" w:cs="Tahoma"/>
          <w:color w:val="000000" w:themeColor="text1"/>
        </w:rPr>
        <w:t>РФ, в том числе путем передачи векселей и пр.</w:t>
      </w:r>
    </w:p>
    <w:p w:rsidR="00B03FE8" w:rsidRPr="00B03FE8" w:rsidRDefault="00B03FE8" w:rsidP="00B03FE8">
      <w:pPr>
        <w:snapToGrid w:val="0"/>
        <w:spacing w:after="0"/>
        <w:ind w:left="567"/>
        <w:jc w:val="both"/>
        <w:rPr>
          <w:rFonts w:ascii="Tahoma" w:eastAsia="Times New Roman" w:hAnsi="Tahoma" w:cs="Tahoma"/>
          <w:b/>
          <w:szCs w:val="20"/>
        </w:rPr>
      </w:pPr>
    </w:p>
    <w:p w:rsidR="00B03FE8" w:rsidRPr="00B03FE8" w:rsidRDefault="00B03FE8" w:rsidP="00B03FE8">
      <w:pPr>
        <w:numPr>
          <w:ilvl w:val="0"/>
          <w:numId w:val="15"/>
        </w:numPr>
        <w:shd w:val="clear" w:color="auto" w:fill="FFFFFF"/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B03FE8">
        <w:rPr>
          <w:rFonts w:ascii="Tahoma" w:hAnsi="Tahoma" w:cs="Tahoma"/>
          <w:b/>
          <w:szCs w:val="20"/>
        </w:rPr>
        <w:t>Требования к Исполнителю:</w:t>
      </w:r>
    </w:p>
    <w:p w:rsidR="00B03FE8" w:rsidRPr="00B03FE8" w:rsidRDefault="00B03FE8" w:rsidP="00B03FE8">
      <w:pPr>
        <w:numPr>
          <w:ilvl w:val="0"/>
          <w:numId w:val="17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B03FE8">
        <w:rPr>
          <w:rFonts w:ascii="Tahoma" w:hAnsi="Tahoma" w:cs="Tahoma"/>
          <w:szCs w:val="20"/>
        </w:rPr>
        <w:t xml:space="preserve">Требования к квалификации персонала Исполнителя: должны знать нормы концентрации моющих и дезинфицирующих средств и правила безопасного использования ими, сотрудники должны знать и применять в деятельности следующие правила: санитарии и гигиены по содержанию помещений, эксплуатации </w:t>
      </w:r>
      <w:proofErr w:type="spellStart"/>
      <w:r w:rsidRPr="00B03FE8">
        <w:rPr>
          <w:rFonts w:ascii="Tahoma" w:hAnsi="Tahoma" w:cs="Tahoma"/>
          <w:szCs w:val="20"/>
        </w:rPr>
        <w:t>санитарно</w:t>
      </w:r>
      <w:proofErr w:type="spellEnd"/>
      <w:r w:rsidRPr="00B03FE8">
        <w:rPr>
          <w:rFonts w:ascii="Tahoma" w:hAnsi="Tahoma" w:cs="Tahoma"/>
          <w:szCs w:val="20"/>
        </w:rPr>
        <w:t xml:space="preserve"> – технического оборудования, техники безопасности и противопожарной безопасности, внутреннего трудового распорядка, и нормы охраны труда;</w:t>
      </w:r>
    </w:p>
    <w:p w:rsidR="00B03FE8" w:rsidRPr="00B03FE8" w:rsidRDefault="00B03FE8" w:rsidP="00B03FE8">
      <w:pPr>
        <w:numPr>
          <w:ilvl w:val="0"/>
          <w:numId w:val="17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B03FE8">
        <w:rPr>
          <w:rFonts w:ascii="Tahoma" w:hAnsi="Tahoma" w:cs="Tahoma"/>
          <w:szCs w:val="20"/>
        </w:rPr>
        <w:t>Требования к материально – техническому обеспечению из расчета на 1(одного) сотрудника(</w:t>
      </w:r>
      <w:proofErr w:type="spellStart"/>
      <w:r w:rsidRPr="00B03FE8">
        <w:rPr>
          <w:rFonts w:ascii="Tahoma" w:hAnsi="Tahoma" w:cs="Tahoma"/>
          <w:szCs w:val="20"/>
        </w:rPr>
        <w:t>клинера</w:t>
      </w:r>
      <w:proofErr w:type="spellEnd"/>
      <w:r w:rsidRPr="00B03FE8">
        <w:rPr>
          <w:rFonts w:ascii="Tahoma" w:hAnsi="Tahoma" w:cs="Tahoma"/>
          <w:szCs w:val="20"/>
        </w:rPr>
        <w:t>): Ведро 10 л. – не менее   1  шт., швабра – не менее   1  шт., щетка для пола – не менее   1  шт., веник – не менее  1  шт. (по необходимости), лопата штыковая – не менее  1  шт. (по необходимости), лопата совковая – не менее  1  шт. (по необходимости), лопата снегоуборочная – не менее   1  шт. (по необходимости);</w:t>
      </w:r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bookmarkStart w:id="0" w:name="_GoBack"/>
      <w:bookmarkEnd w:id="0"/>
    </w:p>
    <w:p w:rsidR="00474202" w:rsidRDefault="00474202" w:rsidP="00474202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474202" w:rsidRDefault="00474202" w:rsidP="00474202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74202" w:rsidRDefault="00474202" w:rsidP="00474202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p w:rsidR="00474202" w:rsidRDefault="00474202" w:rsidP="00474202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Приложение №2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 Техническому заданию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en-US"/>
              </w:rPr>
              <w:t>Технологическая программа уборки</w:t>
            </w:r>
          </w:p>
          <w:p w:rsidR="00474202" w:rsidRDefault="00474202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474202" w:rsidRDefault="00474202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474202" w:rsidRDefault="00474202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загрязнений с боковых поверхностей стоек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474202" w:rsidRDefault="00474202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 w:rsidP="00474202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02" w:rsidRDefault="0047420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474202" w:rsidTr="00474202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474202" w:rsidRDefault="00474202" w:rsidP="00474202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474202" w:rsidTr="00474202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2. КОМПЛЕКСНАЯ УБОРКА ПРИЛЕГАЮЩИХ ТЕРРИТОРИЙ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474202" w:rsidTr="00474202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202" w:rsidRDefault="00474202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474202" w:rsidTr="0047420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474202" w:rsidTr="00474202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202" w:rsidRDefault="00474202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474202" w:rsidRDefault="00474202" w:rsidP="00474202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02" w:rsidRDefault="00474202" w:rsidP="00474202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836A0" w:rsidRDefault="004836A0"/>
    <w:p w:rsidR="00474202" w:rsidRDefault="00474202"/>
    <w:sectPr w:rsidR="00474202" w:rsidSect="00474202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02"/>
    <w:rsid w:val="00474202"/>
    <w:rsid w:val="004836A0"/>
    <w:rsid w:val="00493F86"/>
    <w:rsid w:val="004B6855"/>
    <w:rsid w:val="00B03FE8"/>
    <w:rsid w:val="00CB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B9D1"/>
  <w15:chartTrackingRefBased/>
  <w15:docId w15:val="{151AB30A-0EC3-428D-A1B2-3277CC7C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0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742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4202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74202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4202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74202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74202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74202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74202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7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7420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7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74202"/>
    <w:rPr>
      <w:vertAlign w:val="superscript"/>
    </w:rPr>
  </w:style>
  <w:style w:type="paragraph" w:styleId="ac">
    <w:name w:val="List Paragraph"/>
    <w:aliases w:val="AC List 01,Bullet_IRAO,Ненумерованный список"/>
    <w:basedOn w:val="a"/>
    <w:link w:val="ad"/>
    <w:uiPriority w:val="34"/>
    <w:qFormat/>
    <w:rsid w:val="00474202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7420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74202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aliases w:val="AC List 01 Знак,Bullet_IRAO Знак,Ненумерованный список Знак"/>
    <w:basedOn w:val="a0"/>
    <w:link w:val="ac"/>
    <w:uiPriority w:val="34"/>
    <w:locked/>
    <w:rsid w:val="00474202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742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7420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7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Золотова Светлана Владимировна</cp:lastModifiedBy>
  <cp:revision>5</cp:revision>
  <dcterms:created xsi:type="dcterms:W3CDTF">2023-09-26T07:01:00Z</dcterms:created>
  <dcterms:modified xsi:type="dcterms:W3CDTF">2025-10-10T07:40:00Z</dcterms:modified>
</cp:coreProperties>
</file>